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2EB" w:rsidRPr="004242EB" w:rsidRDefault="004242EB" w:rsidP="004242EB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242EB">
        <w:rPr>
          <w:rFonts w:asciiTheme="minorHAnsi" w:hAnsiTheme="minorHAnsi" w:cstheme="minorHAnsi"/>
          <w:b/>
          <w:bCs/>
          <w:sz w:val="32"/>
          <w:szCs w:val="32"/>
        </w:rPr>
        <w:t>ΠΡΟΤΥΠΟ ΚΑΤΑΣΤΑΤΙΚΟ O.E.</w:t>
      </w:r>
    </w:p>
    <w:p w:rsidR="004242EB" w:rsidRPr="004242EB" w:rsidRDefault="004242EB" w:rsidP="004242EB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2"/>
          <w:szCs w:val="16"/>
        </w:rPr>
      </w:pPr>
      <w:bookmarkStart w:id="0" w:name="_GoBack"/>
      <w:r w:rsidRPr="004242EB">
        <w:rPr>
          <w:rFonts w:asciiTheme="minorHAnsi" w:hAnsiTheme="minorHAnsi" w:cstheme="minorHAnsi"/>
          <w:bCs/>
          <w:sz w:val="12"/>
          <w:szCs w:val="16"/>
        </w:rPr>
        <w:t xml:space="preserve">(Περιλαμβάνει το ελάχιστο περιεχόμενο όπως προβλέπεται στο </w:t>
      </w:r>
      <w:hyperlink r:id="rId6" w:history="1">
        <w:r w:rsidRPr="004242EB">
          <w:rPr>
            <w:rStyle w:val="-"/>
            <w:rFonts w:asciiTheme="minorHAnsi" w:hAnsiTheme="minorHAnsi" w:cstheme="minorHAnsi"/>
            <w:bCs/>
            <w:sz w:val="12"/>
            <w:szCs w:val="16"/>
          </w:rPr>
          <w:t>άρθρο 9</w:t>
        </w:r>
      </w:hyperlink>
      <w:r w:rsidRPr="004242EB">
        <w:rPr>
          <w:rFonts w:asciiTheme="minorHAnsi" w:hAnsiTheme="minorHAnsi" w:cstheme="minorHAnsi"/>
          <w:bCs/>
          <w:sz w:val="12"/>
          <w:szCs w:val="16"/>
        </w:rPr>
        <w:t xml:space="preserve"> του ν. </w:t>
      </w:r>
      <w:hyperlink r:id="rId7" w:tgtFrame="_blank" w:history="1">
        <w:r w:rsidRPr="004242EB">
          <w:rPr>
            <w:rStyle w:val="-"/>
            <w:rFonts w:asciiTheme="minorHAnsi" w:hAnsiTheme="minorHAnsi" w:cstheme="minorHAnsi"/>
            <w:bCs/>
            <w:sz w:val="12"/>
            <w:szCs w:val="16"/>
          </w:rPr>
          <w:t>4441/2016</w:t>
        </w:r>
      </w:hyperlink>
      <w:r w:rsidRPr="004242EB">
        <w:rPr>
          <w:rFonts w:asciiTheme="minorHAnsi" w:hAnsiTheme="minorHAnsi" w:cstheme="minorHAnsi"/>
          <w:bCs/>
          <w:sz w:val="12"/>
          <w:szCs w:val="16"/>
        </w:rPr>
        <w:t xml:space="preserve"> (Α' 227) και στα </w:t>
      </w:r>
      <w:hyperlink r:id="rId8" w:history="1">
        <w:r w:rsidRPr="004242EB">
          <w:rPr>
            <w:rStyle w:val="-"/>
            <w:rFonts w:asciiTheme="minorHAnsi" w:hAnsiTheme="minorHAnsi" w:cstheme="minorHAnsi"/>
            <w:bCs/>
            <w:sz w:val="12"/>
            <w:szCs w:val="16"/>
          </w:rPr>
          <w:t>άρθρα 249</w:t>
        </w:r>
      </w:hyperlink>
      <w:r w:rsidRPr="004242EB">
        <w:rPr>
          <w:rFonts w:asciiTheme="minorHAnsi" w:hAnsiTheme="minorHAnsi" w:cstheme="minorHAnsi"/>
          <w:bCs/>
          <w:sz w:val="12"/>
          <w:szCs w:val="16"/>
        </w:rPr>
        <w:t xml:space="preserve"> </w:t>
      </w:r>
      <w:proofErr w:type="spellStart"/>
      <w:r w:rsidRPr="004242EB">
        <w:rPr>
          <w:rFonts w:asciiTheme="minorHAnsi" w:hAnsiTheme="minorHAnsi" w:cstheme="minorHAnsi"/>
          <w:bCs/>
          <w:sz w:val="12"/>
          <w:szCs w:val="16"/>
        </w:rPr>
        <w:t>επ</w:t>
      </w:r>
      <w:proofErr w:type="spellEnd"/>
      <w:r w:rsidRPr="004242EB">
        <w:rPr>
          <w:rFonts w:asciiTheme="minorHAnsi" w:hAnsiTheme="minorHAnsi" w:cstheme="minorHAnsi"/>
          <w:bCs/>
          <w:sz w:val="12"/>
          <w:szCs w:val="16"/>
        </w:rPr>
        <w:t xml:space="preserve">. του ν. </w:t>
      </w:r>
      <w:hyperlink r:id="rId9" w:tgtFrame="_blank" w:history="1">
        <w:r w:rsidRPr="004242EB">
          <w:rPr>
            <w:rStyle w:val="-"/>
            <w:rFonts w:asciiTheme="minorHAnsi" w:hAnsiTheme="minorHAnsi" w:cstheme="minorHAnsi"/>
            <w:bCs/>
            <w:sz w:val="12"/>
            <w:szCs w:val="16"/>
          </w:rPr>
          <w:t>4072/2012</w:t>
        </w:r>
      </w:hyperlink>
      <w:r w:rsidRPr="004242EB">
        <w:rPr>
          <w:rFonts w:asciiTheme="minorHAnsi" w:hAnsiTheme="minorHAnsi" w:cstheme="minorHAnsi"/>
          <w:bCs/>
          <w:sz w:val="12"/>
          <w:szCs w:val="16"/>
        </w:rPr>
        <w:t xml:space="preserve"> (Α' 86)</w:t>
      </w:r>
    </w:p>
    <w:bookmarkEnd w:id="0"/>
    <w:p w:rsid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242EB" w:rsidRDefault="004242EB" w:rsidP="004242EB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  <w:b/>
          <w:bCs/>
        </w:rPr>
        <w:t>Άρθρο 1</w:t>
      </w:r>
      <w:r w:rsidRPr="004242EB">
        <w:rPr>
          <w:rFonts w:asciiTheme="minorHAnsi" w:hAnsiTheme="minorHAnsi" w:cstheme="minorHAnsi"/>
          <w:b/>
          <w:bCs/>
        </w:rPr>
        <w:br/>
        <w:t>ΣΥΣΤΑΣΗ - ΕΤΑΙΡΙΚΟΣ ΤΥΠΟΣ - ΕΠΩΝΥΜΙΑ</w:t>
      </w:r>
      <w:r w:rsidRPr="004242EB">
        <w:rPr>
          <w:rFonts w:asciiTheme="minorHAnsi" w:hAnsiTheme="minorHAnsi" w:cstheme="minorHAnsi"/>
        </w:rPr>
        <w:br/>
      </w:r>
    </w:p>
    <w:p w:rsid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Συστήνεται με το παρόν καταστατικό Ομόρρυθμη Εταιρεία με την επωνυμία «.........................................Ομόρρυθμη Εταιρεία» και το διακριτικό τίτλο «......................... .............»</w:t>
      </w:r>
    </w:p>
    <w:p w:rsidR="004242EB" w:rsidRP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 </w:t>
      </w:r>
    </w:p>
    <w:p w:rsidR="004242EB" w:rsidRDefault="004242EB" w:rsidP="004242EB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  <w:b/>
          <w:bCs/>
        </w:rPr>
        <w:t>Άρθρο 2</w:t>
      </w:r>
      <w:r w:rsidRPr="004242EB">
        <w:rPr>
          <w:rFonts w:asciiTheme="minorHAnsi" w:hAnsiTheme="minorHAnsi" w:cstheme="minorHAnsi"/>
          <w:b/>
          <w:bCs/>
        </w:rPr>
        <w:br/>
        <w:t>ΕΔΡΑ</w:t>
      </w:r>
      <w:r w:rsidRPr="004242EB">
        <w:rPr>
          <w:rFonts w:asciiTheme="minorHAnsi" w:hAnsiTheme="minorHAnsi" w:cstheme="minorHAnsi"/>
        </w:rPr>
        <w:br/>
      </w:r>
    </w:p>
    <w:p w:rsidR="004242EB" w:rsidRP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Έδρα της εταιρείας ορίζεται ο Δήμος</w:t>
      </w:r>
      <w:r>
        <w:rPr>
          <w:rFonts w:asciiTheme="minorHAnsi" w:hAnsiTheme="minorHAnsi" w:cstheme="minorHAnsi"/>
        </w:rPr>
        <w:t xml:space="preserve"> </w:t>
      </w:r>
      <w:r w:rsidRPr="004242EB">
        <w:rPr>
          <w:rFonts w:asciiTheme="minorHAnsi" w:hAnsiTheme="minorHAnsi" w:cstheme="minorHAnsi"/>
        </w:rPr>
        <w:t>.....................................</w:t>
      </w:r>
      <w:r w:rsidRPr="004242EB">
        <w:rPr>
          <w:rFonts w:asciiTheme="minorHAnsi" w:hAnsiTheme="minorHAnsi" w:cstheme="minorHAnsi"/>
        </w:rPr>
        <w:br/>
        <w:t> </w:t>
      </w:r>
    </w:p>
    <w:p w:rsidR="004242EB" w:rsidRDefault="004242EB" w:rsidP="004242EB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  <w:b/>
          <w:bCs/>
        </w:rPr>
        <w:t>Άρθρο 3</w:t>
      </w:r>
      <w:r w:rsidRPr="004242EB">
        <w:rPr>
          <w:rFonts w:asciiTheme="minorHAnsi" w:hAnsiTheme="minorHAnsi" w:cstheme="minorHAnsi"/>
          <w:b/>
          <w:bCs/>
        </w:rPr>
        <w:br/>
        <w:t>ΣΚΟΠΟΣ</w:t>
      </w:r>
    </w:p>
    <w:p w:rsid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242EB" w:rsidRP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Σκοπός της εταιρείας είναι</w:t>
      </w:r>
      <w:r>
        <w:rPr>
          <w:rFonts w:asciiTheme="minorHAnsi" w:hAnsiTheme="minorHAnsi" w:cstheme="minorHAnsi"/>
        </w:rPr>
        <w:t xml:space="preserve"> </w:t>
      </w:r>
      <w:r w:rsidRPr="004242EB">
        <w:rPr>
          <w:rFonts w:asciiTheme="minorHAnsi" w:hAnsiTheme="minorHAnsi" w:cstheme="minorHAnsi"/>
        </w:rPr>
        <w:t>.....................................................</w:t>
      </w:r>
      <w:r w:rsidRPr="004242EB">
        <w:rPr>
          <w:rFonts w:asciiTheme="minorHAnsi" w:hAnsiTheme="minorHAnsi" w:cstheme="minorHAnsi"/>
        </w:rPr>
        <w:br/>
        <w:t> </w:t>
      </w:r>
    </w:p>
    <w:p w:rsidR="004242EB" w:rsidRDefault="004242EB" w:rsidP="004242EB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4242EB">
        <w:rPr>
          <w:rFonts w:asciiTheme="minorHAnsi" w:hAnsiTheme="minorHAnsi" w:cstheme="minorHAnsi"/>
          <w:b/>
          <w:bCs/>
        </w:rPr>
        <w:t>Άρθρο 4</w:t>
      </w:r>
      <w:r w:rsidRPr="004242EB">
        <w:rPr>
          <w:rFonts w:asciiTheme="minorHAnsi" w:hAnsiTheme="minorHAnsi" w:cstheme="minorHAnsi"/>
          <w:b/>
          <w:bCs/>
        </w:rPr>
        <w:br/>
        <w:t>ΔΙΑΡΚΕΙΑ</w:t>
      </w:r>
    </w:p>
    <w:p w:rsid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Η διάρκεια της εταιρείας ορίζεται σε ...................... έτη, αρχίζει από την καταχώριση του παρόντος στο Γενικό Εμπορικό Μητρώο (Γ.Ε.ΜΗ.) και λήγει την................................</w:t>
      </w:r>
      <w:r w:rsidRPr="004242EB">
        <w:rPr>
          <w:rFonts w:asciiTheme="minorHAnsi" w:hAnsiTheme="minorHAnsi" w:cstheme="minorHAnsi"/>
        </w:rPr>
        <w:br/>
      </w:r>
    </w:p>
    <w:p w:rsidR="004242EB" w:rsidRDefault="004242EB" w:rsidP="004242EB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  <w:b/>
          <w:bCs/>
        </w:rPr>
        <w:t>Άρθρο 5</w:t>
      </w:r>
      <w:r w:rsidRPr="004242EB">
        <w:rPr>
          <w:rFonts w:asciiTheme="minorHAnsi" w:hAnsiTheme="minorHAnsi" w:cstheme="minorHAnsi"/>
          <w:b/>
          <w:bCs/>
        </w:rPr>
        <w:br/>
        <w:t>ΕΙΣΦΟΡΕΣ ΕΤΑΙΡΩΝ - ΣΥΜΜΕΤΟΧΗ ΣΤΑ ΚΕΡΔΗ ΚΑΙ ΤΙΣ ΖΗΜΙΕΣ ΤΗΣ ΕΤΑΙΡΕΙΑΣ</w:t>
      </w:r>
      <w:r w:rsidRPr="004242EB">
        <w:rPr>
          <w:rFonts w:asciiTheme="minorHAnsi" w:hAnsiTheme="minorHAnsi" w:cstheme="minorHAnsi"/>
        </w:rPr>
        <w:br/>
      </w:r>
    </w:p>
    <w:p w:rsidR="004242EB" w:rsidRP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Οι εταίροι μετέχουν στην εταιρεία με τα παρακάτω ποσοστά έκαστος:</w:t>
      </w:r>
      <w:r w:rsidRPr="004242EB">
        <w:rPr>
          <w:rFonts w:asciiTheme="minorHAnsi" w:hAnsiTheme="minorHAnsi" w:cstheme="minorHAnsi"/>
        </w:rPr>
        <w:br/>
        <w:t xml:space="preserve">1. Ο εταίρος .................................... (όνομα, επώνυμο, πατρώνυμο, </w:t>
      </w:r>
      <w:proofErr w:type="spellStart"/>
      <w:r w:rsidRPr="004242EB">
        <w:rPr>
          <w:rFonts w:asciiTheme="minorHAnsi" w:hAnsiTheme="minorHAnsi" w:cstheme="minorHAnsi"/>
        </w:rPr>
        <w:t>μητρώνυμο</w:t>
      </w:r>
      <w:proofErr w:type="spellEnd"/>
      <w:r w:rsidRPr="004242EB">
        <w:rPr>
          <w:rFonts w:asciiTheme="minorHAnsi" w:hAnsiTheme="minorHAnsi" w:cstheme="minorHAnsi"/>
        </w:rPr>
        <w:t xml:space="preserve">) </w:t>
      </w:r>
      <w:r w:rsidRPr="004242EB">
        <w:rPr>
          <w:rFonts w:asciiTheme="minorHAnsi" w:hAnsiTheme="minorHAnsi" w:cstheme="minorHAnsi"/>
        </w:rPr>
        <w:lastRenderedPageBreak/>
        <w:t xml:space="preserve">κάτοικος................................ επί της οδού .............................. </w:t>
      </w:r>
      <w:proofErr w:type="spellStart"/>
      <w:r w:rsidRPr="004242EB">
        <w:rPr>
          <w:rFonts w:asciiTheme="minorHAnsi" w:hAnsiTheme="minorHAnsi" w:cstheme="minorHAnsi"/>
        </w:rPr>
        <w:t>αρ</w:t>
      </w:r>
      <w:proofErr w:type="spellEnd"/>
      <w:r w:rsidRPr="004242EB">
        <w:rPr>
          <w:rFonts w:asciiTheme="minorHAnsi" w:hAnsiTheme="minorHAnsi" w:cstheme="minorHAnsi"/>
        </w:rPr>
        <w:t>.............., κάτοχος Δ.Α.Τ....................... και Α.Φ.Μ..........................., ηλεκτρονική διεύθυνση (e-</w:t>
      </w:r>
      <w:proofErr w:type="spellStart"/>
      <w:r w:rsidRPr="004242EB">
        <w:rPr>
          <w:rFonts w:asciiTheme="minorHAnsi" w:hAnsiTheme="minorHAnsi" w:cstheme="minorHAnsi"/>
        </w:rPr>
        <w:t>mail</w:t>
      </w:r>
      <w:proofErr w:type="spellEnd"/>
      <w:r w:rsidRPr="004242EB">
        <w:rPr>
          <w:rFonts w:asciiTheme="minorHAnsi" w:hAnsiTheme="minorHAnsi" w:cstheme="minorHAnsi"/>
        </w:rPr>
        <w:t xml:space="preserve">) .............................., υπηκοότητας ............................), με ποσοστό............................%. </w:t>
      </w:r>
      <w:r w:rsidRPr="004242EB">
        <w:rPr>
          <w:rFonts w:asciiTheme="minorHAnsi" w:hAnsiTheme="minorHAnsi" w:cstheme="minorHAnsi"/>
        </w:rPr>
        <w:br/>
        <w:t xml:space="preserve">2. Ο εταίρος .................................... (όνομα, επώνυμο, πατρώνυμο, </w:t>
      </w:r>
      <w:proofErr w:type="spellStart"/>
      <w:r w:rsidRPr="004242EB">
        <w:rPr>
          <w:rFonts w:asciiTheme="minorHAnsi" w:hAnsiTheme="minorHAnsi" w:cstheme="minorHAnsi"/>
        </w:rPr>
        <w:t>μητρώνυμο</w:t>
      </w:r>
      <w:proofErr w:type="spellEnd"/>
      <w:r w:rsidRPr="004242EB">
        <w:rPr>
          <w:rFonts w:asciiTheme="minorHAnsi" w:hAnsiTheme="minorHAnsi" w:cstheme="minorHAnsi"/>
        </w:rPr>
        <w:t xml:space="preserve">) κάτοικος................................ επί της οδού .............................. </w:t>
      </w:r>
      <w:proofErr w:type="spellStart"/>
      <w:r w:rsidRPr="004242EB">
        <w:rPr>
          <w:rFonts w:asciiTheme="minorHAnsi" w:hAnsiTheme="minorHAnsi" w:cstheme="minorHAnsi"/>
        </w:rPr>
        <w:t>αρ</w:t>
      </w:r>
      <w:proofErr w:type="spellEnd"/>
      <w:r w:rsidRPr="004242EB">
        <w:rPr>
          <w:rFonts w:asciiTheme="minorHAnsi" w:hAnsiTheme="minorHAnsi" w:cstheme="minorHAnsi"/>
        </w:rPr>
        <w:t>.............., κάτοχος Δ.Α.Τ....................... και Α.Φ.Μ..........................., ηλεκτρονική διεύθυνση (e-</w:t>
      </w:r>
      <w:proofErr w:type="spellStart"/>
      <w:r w:rsidRPr="004242EB">
        <w:rPr>
          <w:rFonts w:asciiTheme="minorHAnsi" w:hAnsiTheme="minorHAnsi" w:cstheme="minorHAnsi"/>
        </w:rPr>
        <w:t>mail</w:t>
      </w:r>
      <w:proofErr w:type="spellEnd"/>
      <w:r w:rsidRPr="004242EB">
        <w:rPr>
          <w:rFonts w:asciiTheme="minorHAnsi" w:hAnsiTheme="minorHAnsi" w:cstheme="minorHAnsi"/>
        </w:rPr>
        <w:t>) .............................., υπηκοότητας ............................), με ποσοστό............................%.</w:t>
      </w:r>
      <w:r w:rsidRPr="004242EB">
        <w:rPr>
          <w:rFonts w:asciiTheme="minorHAnsi" w:hAnsiTheme="minorHAnsi" w:cstheme="minorHAnsi"/>
        </w:rPr>
        <w:br/>
        <w:t xml:space="preserve">3. Ο εταίρος .................................... (όνομα, επώνυμο, πατρώνυμο, </w:t>
      </w:r>
      <w:proofErr w:type="spellStart"/>
      <w:r w:rsidRPr="004242EB">
        <w:rPr>
          <w:rFonts w:asciiTheme="minorHAnsi" w:hAnsiTheme="minorHAnsi" w:cstheme="minorHAnsi"/>
        </w:rPr>
        <w:t>μητρώνυμο</w:t>
      </w:r>
      <w:proofErr w:type="spellEnd"/>
      <w:r w:rsidRPr="004242EB">
        <w:rPr>
          <w:rFonts w:asciiTheme="minorHAnsi" w:hAnsiTheme="minorHAnsi" w:cstheme="minorHAnsi"/>
        </w:rPr>
        <w:t xml:space="preserve">) κάτοικος................................ επί της οδού .............................. </w:t>
      </w:r>
      <w:proofErr w:type="spellStart"/>
      <w:r w:rsidRPr="004242EB">
        <w:rPr>
          <w:rFonts w:asciiTheme="minorHAnsi" w:hAnsiTheme="minorHAnsi" w:cstheme="minorHAnsi"/>
        </w:rPr>
        <w:t>αρ</w:t>
      </w:r>
      <w:proofErr w:type="spellEnd"/>
      <w:r w:rsidRPr="004242EB">
        <w:rPr>
          <w:rFonts w:asciiTheme="minorHAnsi" w:hAnsiTheme="minorHAnsi" w:cstheme="minorHAnsi"/>
        </w:rPr>
        <w:t>.............., κάτοχος Δ.Α.Τ....................... και Α.Φ.Μ..........................., ηλεκτρονική διεύθυνση (e-</w:t>
      </w:r>
      <w:proofErr w:type="spellStart"/>
      <w:r w:rsidRPr="004242EB">
        <w:rPr>
          <w:rFonts w:asciiTheme="minorHAnsi" w:hAnsiTheme="minorHAnsi" w:cstheme="minorHAnsi"/>
        </w:rPr>
        <w:t>mail</w:t>
      </w:r>
      <w:proofErr w:type="spellEnd"/>
      <w:r w:rsidRPr="004242EB">
        <w:rPr>
          <w:rFonts w:asciiTheme="minorHAnsi" w:hAnsiTheme="minorHAnsi" w:cstheme="minorHAnsi"/>
        </w:rPr>
        <w:t xml:space="preserve">) .............................., υπηκοότητας ............................), με ποσοστό............................%. </w:t>
      </w:r>
      <w:proofErr w:type="spellStart"/>
      <w:r w:rsidRPr="004242EB">
        <w:rPr>
          <w:rFonts w:asciiTheme="minorHAnsi" w:hAnsiTheme="minorHAnsi" w:cstheme="minorHAnsi"/>
        </w:rPr>
        <w:t>κ.ο.κ.</w:t>
      </w:r>
      <w:proofErr w:type="spellEnd"/>
      <w:r w:rsidRPr="004242EB">
        <w:rPr>
          <w:rFonts w:asciiTheme="minorHAnsi" w:hAnsiTheme="minorHAnsi" w:cstheme="minorHAnsi"/>
        </w:rPr>
        <w:t xml:space="preserve"> </w:t>
      </w:r>
    </w:p>
    <w:p w:rsid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Τα άνωθεν ποσοστά αντιστοιχούν στην αξία της εισφοράς του κάθε εταίρου. Η συμμετοχή του κάθε εταίρου στα κέρδη και στις ζημιές της εταιρείας είναι ανάλογη με την συμμετοχή τους σε αυτή.</w:t>
      </w:r>
    </w:p>
    <w:p w:rsidR="004242EB" w:rsidRPr="004242EB" w:rsidRDefault="004242EB" w:rsidP="004242E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 </w:t>
      </w:r>
    </w:p>
    <w:p w:rsidR="004242EB" w:rsidRDefault="004242EB" w:rsidP="004242EB">
      <w:pPr>
        <w:spacing w:line="360" w:lineRule="auto"/>
        <w:jc w:val="center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  <w:b/>
          <w:bCs/>
        </w:rPr>
        <w:t xml:space="preserve">Άρθρο 6 </w:t>
      </w:r>
      <w:r w:rsidRPr="004242EB">
        <w:rPr>
          <w:rFonts w:asciiTheme="minorHAnsi" w:hAnsiTheme="minorHAnsi" w:cstheme="minorHAnsi"/>
          <w:b/>
          <w:bCs/>
        </w:rPr>
        <w:br/>
        <w:t>ΔΙΑΧΕΙΡΙΣΗ- ΕΚΠΡΟΣΩΠΗΣΗ</w:t>
      </w:r>
    </w:p>
    <w:p w:rsidR="004242EB" w:rsidRDefault="004242EB" w:rsidP="004242EB">
      <w:pPr>
        <w:spacing w:line="360" w:lineRule="auto"/>
        <w:jc w:val="both"/>
        <w:rPr>
          <w:rFonts w:asciiTheme="minorHAnsi" w:hAnsiTheme="minorHAnsi" w:cstheme="minorHAnsi"/>
        </w:rPr>
      </w:pPr>
    </w:p>
    <w:p w:rsidR="004242EB" w:rsidRDefault="004242EB" w:rsidP="004242EB">
      <w:pPr>
        <w:spacing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Εξουσία διαχείρισης και εκπροσώπησης έχουν όλοι οι εταίροι:</w:t>
      </w:r>
      <w:r w:rsidRPr="004242EB">
        <w:rPr>
          <w:rFonts w:asciiTheme="minorHAnsi" w:hAnsiTheme="minorHAnsi" w:cstheme="minorHAnsi"/>
        </w:rPr>
        <w:br/>
        <w:t>1.......................................................................................</w:t>
      </w:r>
      <w:r w:rsidRPr="004242EB">
        <w:rPr>
          <w:rFonts w:asciiTheme="minorHAnsi" w:hAnsiTheme="minorHAnsi" w:cstheme="minorHAnsi"/>
        </w:rPr>
        <w:br/>
        <w:t>2.......................................................................................</w:t>
      </w:r>
      <w:r w:rsidRPr="004242EB">
        <w:rPr>
          <w:rFonts w:asciiTheme="minorHAnsi" w:hAnsiTheme="minorHAnsi" w:cstheme="minorHAnsi"/>
        </w:rPr>
        <w:br/>
        <w:t>3.......................................................................................</w:t>
      </w:r>
      <w:r w:rsidRPr="004242EB">
        <w:rPr>
          <w:rFonts w:asciiTheme="minorHAnsi" w:hAnsiTheme="minorHAnsi" w:cstheme="minorHAnsi"/>
        </w:rPr>
        <w:br/>
      </w:r>
    </w:p>
    <w:p w:rsidR="004242EB" w:rsidRDefault="004242EB" w:rsidP="004242EB">
      <w:pPr>
        <w:spacing w:line="360" w:lineRule="auto"/>
        <w:jc w:val="center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  <w:b/>
          <w:bCs/>
        </w:rPr>
        <w:t>Άρθρο 7</w:t>
      </w:r>
      <w:r w:rsidRPr="004242EB">
        <w:rPr>
          <w:rFonts w:asciiTheme="minorHAnsi" w:hAnsiTheme="minorHAnsi" w:cstheme="minorHAnsi"/>
        </w:rPr>
        <w:br/>
      </w:r>
    </w:p>
    <w:p w:rsidR="004242EB" w:rsidRDefault="004242EB" w:rsidP="004242EB">
      <w:pPr>
        <w:spacing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 xml:space="preserve">Για όσα θέματα δε ρυθμίζονται με το παρόν καταστατικό εφαρμόζονται οι διατάξεις του ν. </w:t>
      </w:r>
      <w:hyperlink r:id="rId10" w:tgtFrame="_blank" w:history="1">
        <w:r w:rsidRPr="004242EB">
          <w:rPr>
            <w:rStyle w:val="-"/>
            <w:rFonts w:asciiTheme="minorHAnsi" w:hAnsiTheme="minorHAnsi" w:cstheme="minorHAnsi"/>
          </w:rPr>
          <w:t>4072/2012</w:t>
        </w:r>
      </w:hyperlink>
      <w:r w:rsidRPr="004242EB">
        <w:rPr>
          <w:rFonts w:asciiTheme="minorHAnsi" w:hAnsiTheme="minorHAnsi" w:cstheme="minorHAnsi"/>
        </w:rPr>
        <w:t xml:space="preserve">, καθώς και του Αστικού Κώδικα. </w:t>
      </w:r>
    </w:p>
    <w:p w:rsidR="004242EB" w:rsidRDefault="004242EB" w:rsidP="004242EB">
      <w:pPr>
        <w:spacing w:line="360" w:lineRule="auto"/>
        <w:jc w:val="both"/>
        <w:rPr>
          <w:rFonts w:asciiTheme="minorHAnsi" w:hAnsiTheme="minorHAnsi" w:cstheme="minorHAnsi"/>
        </w:rPr>
      </w:pPr>
    </w:p>
    <w:p w:rsidR="000F145B" w:rsidRPr="004242EB" w:rsidRDefault="004242EB" w:rsidP="004242EB">
      <w:pPr>
        <w:spacing w:line="360" w:lineRule="auto"/>
        <w:jc w:val="both"/>
        <w:rPr>
          <w:rFonts w:asciiTheme="minorHAnsi" w:hAnsiTheme="minorHAnsi" w:cstheme="minorHAnsi"/>
        </w:rPr>
      </w:pPr>
      <w:r w:rsidRPr="004242EB">
        <w:rPr>
          <w:rFonts w:asciiTheme="minorHAnsi" w:hAnsiTheme="minorHAnsi" w:cstheme="minorHAnsi"/>
        </w:rPr>
        <w:t>Αυτά συμφώνησαν, συνομολόγησαν και συναποδέχθηκαν οι εταίροι:</w:t>
      </w:r>
      <w:r w:rsidRPr="004242EB">
        <w:rPr>
          <w:rFonts w:asciiTheme="minorHAnsi" w:hAnsiTheme="minorHAnsi" w:cstheme="minorHAnsi"/>
        </w:rPr>
        <w:br/>
        <w:t>1..........................................(όνομα, επώνυμο, πατρώνυμο)</w:t>
      </w:r>
      <w:r w:rsidRPr="004242EB">
        <w:rPr>
          <w:rFonts w:asciiTheme="minorHAnsi" w:hAnsiTheme="minorHAnsi" w:cstheme="minorHAnsi"/>
        </w:rPr>
        <w:br/>
        <w:t>2..........................................(όνομα, επώνυμο, πατρώνυμο)</w:t>
      </w:r>
      <w:r w:rsidRPr="004242EB">
        <w:rPr>
          <w:rFonts w:asciiTheme="minorHAnsi" w:hAnsiTheme="minorHAnsi" w:cstheme="minorHAnsi"/>
        </w:rPr>
        <w:br/>
      </w:r>
      <w:r w:rsidRPr="004242EB">
        <w:rPr>
          <w:rFonts w:asciiTheme="minorHAnsi" w:hAnsiTheme="minorHAnsi" w:cstheme="minorHAnsi"/>
        </w:rPr>
        <w:lastRenderedPageBreak/>
        <w:t>3...........................................(όνομα, επώνυμο, πατρώνυμο)</w:t>
      </w:r>
      <w:r w:rsidRPr="004242EB">
        <w:rPr>
          <w:rFonts w:asciiTheme="minorHAnsi" w:hAnsiTheme="minorHAnsi" w:cstheme="minorHAnsi"/>
        </w:rPr>
        <w:br/>
      </w:r>
      <w:proofErr w:type="spellStart"/>
      <w:r w:rsidRPr="004242EB">
        <w:rPr>
          <w:rFonts w:asciiTheme="minorHAnsi" w:hAnsiTheme="minorHAnsi" w:cstheme="minorHAnsi"/>
        </w:rPr>
        <w:t>κ.ο.κ.</w:t>
      </w:r>
      <w:proofErr w:type="spellEnd"/>
      <w:r w:rsidRPr="004242EB">
        <w:rPr>
          <w:rFonts w:asciiTheme="minorHAnsi" w:hAnsiTheme="minorHAnsi" w:cstheme="minorHAnsi"/>
        </w:rPr>
        <w:t xml:space="preserve">, οι οποίοι συνυπογράφουν το παρόν καταστατικό </w:t>
      </w:r>
      <w:proofErr w:type="spellStart"/>
      <w:r w:rsidRPr="004242EB">
        <w:rPr>
          <w:rFonts w:asciiTheme="minorHAnsi" w:hAnsiTheme="minorHAnsi" w:cstheme="minorHAnsi"/>
        </w:rPr>
        <w:t>στ</w:t>
      </w:r>
      <w:proofErr w:type="spellEnd"/>
      <w:r w:rsidRPr="004242EB">
        <w:rPr>
          <w:rFonts w:asciiTheme="minorHAnsi" w:hAnsiTheme="minorHAnsi" w:cstheme="minorHAnsi"/>
        </w:rPr>
        <w:t>.........., σήμερα,.................................</w:t>
      </w:r>
    </w:p>
    <w:sectPr w:rsidR="000F145B" w:rsidRPr="004242EB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8AC" w:rsidRDefault="006338AC" w:rsidP="004242EB">
      <w:r>
        <w:separator/>
      </w:r>
    </w:p>
  </w:endnote>
  <w:endnote w:type="continuationSeparator" w:id="0">
    <w:p w:rsidR="006338AC" w:rsidRDefault="006338AC" w:rsidP="0042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2EB" w:rsidRPr="004242EB" w:rsidRDefault="004242EB" w:rsidP="004242EB">
    <w:pPr>
      <w:pBdr>
        <w:bottom w:val="single" w:sz="6" w:space="1" w:color="auto"/>
      </w:pBdr>
      <w:tabs>
        <w:tab w:val="center" w:pos="4153"/>
        <w:tab w:val="right" w:pos="8306"/>
      </w:tabs>
      <w:rPr>
        <w:lang w:val="en-US"/>
      </w:rPr>
    </w:pPr>
  </w:p>
  <w:p w:rsidR="004242EB" w:rsidRPr="004242EB" w:rsidRDefault="004242EB" w:rsidP="004242EB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sz w:val="12"/>
        <w:szCs w:val="12"/>
        <w:lang w:val="en-US"/>
      </w:rPr>
    </w:pPr>
    <w:proofErr w:type="spellStart"/>
    <w:r w:rsidRPr="004242EB">
      <w:rPr>
        <w:rFonts w:asciiTheme="minorHAnsi" w:hAnsiTheme="minorHAnsi" w:cstheme="minorHAnsi"/>
        <w:sz w:val="12"/>
        <w:szCs w:val="12"/>
        <w:lang w:val="en-US"/>
      </w:rPr>
      <w:t>Σελίδ</w:t>
    </w:r>
    <w:proofErr w:type="spellEnd"/>
    <w:r w:rsidRPr="004242EB">
      <w:rPr>
        <w:rFonts w:asciiTheme="minorHAnsi" w:hAnsiTheme="minorHAnsi" w:cstheme="minorHAnsi"/>
        <w:sz w:val="12"/>
        <w:szCs w:val="12"/>
        <w:lang w:val="en-US"/>
      </w:rPr>
      <w:t xml:space="preserve">α </w:t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fldChar w:fldCharType="begin"/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instrText>PAGE  \* Arabic  \* MERGEFORMAT</w:instrText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fldChar w:fldCharType="separate"/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t>1</w:t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fldChar w:fldCharType="end"/>
    </w:r>
    <w:r w:rsidRPr="004242EB">
      <w:rPr>
        <w:rFonts w:asciiTheme="minorHAnsi" w:hAnsiTheme="minorHAnsi" w:cstheme="minorHAnsi"/>
        <w:sz w:val="12"/>
        <w:szCs w:val="12"/>
        <w:lang w:val="en-US"/>
      </w:rPr>
      <w:t xml:space="preserve"> από </w:t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fldChar w:fldCharType="begin"/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instrText>NUMPAGES  \* Arabic  \* MERGEFORMAT</w:instrText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fldChar w:fldCharType="separate"/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t>4</w:t>
    </w:r>
    <w:r w:rsidRPr="004242EB">
      <w:rPr>
        <w:rFonts w:asciiTheme="minorHAnsi" w:hAnsiTheme="minorHAnsi" w:cstheme="minorHAnsi"/>
        <w:b/>
        <w:bCs/>
        <w:sz w:val="12"/>
        <w:szCs w:val="1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8AC" w:rsidRDefault="006338AC" w:rsidP="004242EB">
      <w:r>
        <w:separator/>
      </w:r>
    </w:p>
  </w:footnote>
  <w:footnote w:type="continuationSeparator" w:id="0">
    <w:p w:rsidR="006338AC" w:rsidRDefault="006338AC" w:rsidP="00424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EB"/>
    <w:rsid w:val="000F145B"/>
    <w:rsid w:val="004242EB"/>
    <w:rsid w:val="006338AC"/>
    <w:rsid w:val="006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F597"/>
  <w15:chartTrackingRefBased/>
  <w15:docId w15:val="{2DADF0C4-4DFD-4116-A29F-805F85C4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2E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242EB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4242EB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4242E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242EB"/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242E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242EB"/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heaven.gr/laws/view/index/law/4072/year/2012/article/2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axheaven.gr/laws/law/index/law/78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xheaven.gr/laws/view/index/law/4441/year/2016/article/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taxheaven.gr/laws/law/index/law/4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axheaven.gr/laws/law/index/law/43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mamakis</dc:creator>
  <cp:keywords/>
  <dc:description/>
  <cp:lastModifiedBy>stefanos mamakis</cp:lastModifiedBy>
  <cp:revision>1</cp:revision>
  <dcterms:created xsi:type="dcterms:W3CDTF">2018-08-17T11:47:00Z</dcterms:created>
  <dcterms:modified xsi:type="dcterms:W3CDTF">2018-08-17T11:54:00Z</dcterms:modified>
</cp:coreProperties>
</file>